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0D6232">
      <w:pPr>
        <w:spacing w:before="480" w:after="480" w:line="288" w:lineRule="auto"/>
        <w:ind w:left="0"/>
      </w:pPr>
      <w:r>
        <w:rPr>
          <w:rFonts w:ascii="Arial" w:hAnsi="Arial" w:eastAsia="等线" w:cs="Arial"/>
          <w:b/>
          <w:sz w:val="52"/>
        </w:rPr>
        <w:t>螺杆真空泵技术参数手册</w:t>
      </w:r>
    </w:p>
    <w:p w14:paraId="54C23D59">
      <w:pPr>
        <w:spacing w:before="320" w:after="120" w:line="288" w:lineRule="auto"/>
        <w:ind w:left="0"/>
        <w:jc w:val="left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一、产品概述</w:t>
      </w:r>
      <w:bookmarkEnd w:id="0"/>
    </w:p>
    <w:p w14:paraId="0E25C999">
      <w:pPr>
        <w:spacing w:before="120" w:after="120" w:line="288" w:lineRule="auto"/>
        <w:ind w:left="0" w:firstLine="440" w:firstLineChars="200"/>
        <w:jc w:val="left"/>
      </w:pPr>
      <w:r>
        <w:rPr>
          <w:rFonts w:ascii="Arial" w:hAnsi="Arial" w:eastAsia="等线" w:cs="Arial"/>
          <w:sz w:val="22"/>
        </w:rPr>
        <w:t>本公司生产的螺杆真空泵，涵盖干式、防腐型等多系列，采用优质铸铁、304/316L 不锈钢、钛合金、哈氏合金 C276 等材质定制，具备运行稳定、节能高效、耐腐蚀、无油污染等特点，适配化工、制药、电子、冶金等多行业特殊工况，可单独使用或配套真空机组，满足各类定制化真空作业需求。</w:t>
      </w:r>
    </w:p>
    <w:p w14:paraId="54911575"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二、核心性能参数</w:t>
      </w:r>
      <w:bookmarkEnd w:id="1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2760"/>
        <w:gridCol w:w="2760"/>
      </w:tblGrid>
      <w:tr w14:paraId="3B34707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3B993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参数名称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5DB1F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常规型参数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BEABD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防腐型（不锈钢 / 钛合金 / 哈氏合金）参数</w:t>
            </w:r>
          </w:p>
        </w:tc>
      </w:tr>
      <w:tr w14:paraId="4D4498A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AF156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抽气速率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34F01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10-2000m³/h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AE09A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10-1500m³/h</w:t>
            </w:r>
          </w:p>
        </w:tc>
      </w:tr>
      <w:tr w14:paraId="6D0AAA4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C8DFA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极限真空度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220CE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≤1Pa（干式）、≤10Pa（微油）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090DC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≤1-5Pa</w:t>
            </w:r>
          </w:p>
        </w:tc>
      </w:tr>
      <w:tr w14:paraId="5E6E0C3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AF1C1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工作压力范围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231A8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大气压至极限真空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795D7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大气压至极限真空</w:t>
            </w:r>
          </w:p>
        </w:tc>
      </w:tr>
      <w:tr w14:paraId="01AC890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2880A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电机功率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8BF1D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2.2-90kW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20F0B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2.2-55kW</w:t>
            </w:r>
          </w:p>
        </w:tc>
      </w:tr>
      <w:tr w14:paraId="486A486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15FB3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转速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D2197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2900rpm（变频可调）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2B559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2900rpm（变频可调）</w:t>
            </w:r>
          </w:p>
        </w:tc>
      </w:tr>
      <w:tr w14:paraId="1519592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6A390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噪音指数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68F0A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60-78dB(A)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DE182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65-75dB(A)</w:t>
            </w:r>
          </w:p>
        </w:tc>
      </w:tr>
      <w:tr w14:paraId="21AF63F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AB85A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冷却方式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69343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风冷 / 水冷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E2FA5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水冷为主，特殊工况可定制风冷</w:t>
            </w:r>
          </w:p>
        </w:tc>
      </w:tr>
      <w:tr w14:paraId="2E10408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AD245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泵体工作温度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98A1A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≤80-120℃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51B32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≤80-100℃</w:t>
            </w:r>
          </w:p>
        </w:tc>
      </w:tr>
    </w:tbl>
    <w:p w14:paraId="3D28A912">
      <w:pPr>
        <w:spacing w:before="320" w:after="120" w:line="288" w:lineRule="auto"/>
        <w:ind w:left="0"/>
        <w:jc w:val="left"/>
        <w:outlineLvl w:val="1"/>
      </w:pPr>
      <w:bookmarkStart w:id="2" w:name="heading_2"/>
      <w:r>
        <w:rPr>
          <w:rFonts w:ascii="Arial" w:hAnsi="Arial" w:eastAsia="等线" w:cs="Arial"/>
          <w:b/>
          <w:sz w:val="32"/>
        </w:rPr>
        <w:t>三、结构材质参数</w:t>
      </w:r>
      <w:bookmarkEnd w:id="2"/>
    </w:p>
    <w:p w14:paraId="555D8E1B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常规机型</w:t>
      </w:r>
    </w:p>
    <w:p w14:paraId="45B9B4D0">
      <w:pPr>
        <w:numPr>
          <w:ilvl w:val="0"/>
          <w:numId w:val="2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泵体材质：HT</w:t>
      </w:r>
      <w:r>
        <w:rPr>
          <w:rFonts w:hint="eastAsia" w:ascii="Arial" w:hAnsi="Arial" w:eastAsia="等线" w:cs="Arial"/>
          <w:sz w:val="22"/>
          <w:lang w:val="en-US" w:eastAsia="zh-CN"/>
        </w:rPr>
        <w:t>30</w:t>
      </w:r>
      <w:r>
        <w:rPr>
          <w:rFonts w:ascii="Arial" w:hAnsi="Arial" w:eastAsia="等线" w:cs="Arial"/>
          <w:sz w:val="22"/>
        </w:rPr>
        <w:t>0 灰铸铁、球墨铸铁</w:t>
      </w:r>
    </w:p>
    <w:p w14:paraId="36D2518F">
      <w:pPr>
        <w:numPr>
          <w:ilvl w:val="0"/>
          <w:numId w:val="3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转子材质：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QT600 </w:t>
      </w:r>
      <w:r>
        <w:rPr>
          <w:rFonts w:ascii="Arial" w:hAnsi="Arial" w:eastAsia="等线" w:cs="Arial"/>
          <w:sz w:val="22"/>
        </w:rPr>
        <w:t>40Cr、38CrMoAl（氮化处理）</w:t>
      </w:r>
    </w:p>
    <w:p w14:paraId="1FBF09F3">
      <w:pPr>
        <w:numPr>
          <w:ilvl w:val="0"/>
          <w:numId w:val="4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密封形式：机械密封 + 迷宫密封 / 骨架油封</w:t>
      </w:r>
    </w:p>
    <w:p w14:paraId="031BE77C">
      <w:pPr>
        <w:numPr>
          <w:ilvl w:val="0"/>
          <w:numId w:val="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防腐定制机型</w:t>
      </w:r>
    </w:p>
    <w:p w14:paraId="1E737226">
      <w:pPr>
        <w:numPr>
          <w:ilvl w:val="0"/>
          <w:numId w:val="6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泵体材质：304/316L 不锈钢、钛合金、哈氏合金 C276</w:t>
      </w:r>
    </w:p>
    <w:p w14:paraId="6260F2B4">
      <w:pPr>
        <w:numPr>
          <w:ilvl w:val="0"/>
          <w:numId w:val="7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转子材质：同泵体防腐材质，耐强酸、强碱、腐蚀性气体</w:t>
      </w:r>
    </w:p>
    <w:p w14:paraId="40ADC8FD">
      <w:pPr>
        <w:numPr>
          <w:ilvl w:val="0"/>
          <w:numId w:val="8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密封形式：耐腐蚀机械密封，适配腐蚀性介质工况</w:t>
      </w:r>
    </w:p>
    <w:p w14:paraId="2DB52E7C">
      <w:pPr>
        <w:spacing w:before="320" w:after="120" w:line="288" w:lineRule="auto"/>
        <w:ind w:left="0"/>
        <w:jc w:val="left"/>
        <w:outlineLvl w:val="1"/>
      </w:pPr>
      <w:bookmarkStart w:id="3" w:name="heading_3"/>
      <w:r>
        <w:rPr>
          <w:rFonts w:ascii="Arial" w:hAnsi="Arial" w:eastAsia="等线" w:cs="Arial"/>
          <w:b/>
          <w:sz w:val="32"/>
        </w:rPr>
        <w:t>四、接口规格参数</w:t>
      </w:r>
      <w:bookmarkEnd w:id="3"/>
    </w:p>
    <w:p w14:paraId="6F8F188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进气 / 排气法兰口径：DN25、DN40、DN50、DN65、DN80、DN100、DN125、DN150、DN200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法兰标准：ISO-K、KF、RF，可按客户需求定制接口规格</w:t>
      </w:r>
    </w:p>
    <w:p w14:paraId="4D11FFAE">
      <w:pPr>
        <w:spacing w:before="320" w:after="120" w:line="288" w:lineRule="auto"/>
        <w:ind w:left="0"/>
        <w:jc w:val="left"/>
        <w:outlineLvl w:val="1"/>
      </w:pPr>
      <w:bookmarkStart w:id="4" w:name="heading_4"/>
      <w:r>
        <w:rPr>
          <w:rFonts w:ascii="Arial" w:hAnsi="Arial" w:eastAsia="等线" w:cs="Arial"/>
          <w:b/>
          <w:sz w:val="32"/>
        </w:rPr>
        <w:t>五、适用工况参数</w:t>
      </w:r>
      <w:bookmarkEnd w:id="4"/>
    </w:p>
    <w:p w14:paraId="1F09112C">
      <w:pPr>
        <w:numPr>
          <w:ilvl w:val="0"/>
          <w:numId w:val="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可抽介质：空气、水蒸气、有机溶剂蒸汽、各类腐蚀性气体、少量粉尘及颗粒介质</w:t>
      </w:r>
    </w:p>
    <w:p w14:paraId="0ABE5303">
      <w:pPr>
        <w:numPr>
          <w:ilvl w:val="0"/>
          <w:numId w:val="1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进气介质温度：常规≤80℃，特殊定制款≤120℃</w:t>
      </w:r>
    </w:p>
    <w:p w14:paraId="55E4115C">
      <w:pPr>
        <w:numPr>
          <w:ilvl w:val="0"/>
          <w:numId w:val="1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工作环境温度：-10℃~45℃</w:t>
      </w:r>
    </w:p>
    <w:p w14:paraId="03593013">
      <w:pPr>
        <w:numPr>
          <w:ilvl w:val="0"/>
          <w:numId w:val="1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环境湿度：≤85% RH（无凝露）</w:t>
      </w:r>
    </w:p>
    <w:p w14:paraId="373FBED5">
      <w:pPr>
        <w:numPr>
          <w:ilvl w:val="0"/>
          <w:numId w:val="1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防爆配置：可定制 Ex d IIB T4 防爆型，适配易燃易爆工况</w:t>
      </w:r>
    </w:p>
    <w:p w14:paraId="1943FA96">
      <w:pPr>
        <w:spacing w:before="320" w:after="120" w:line="288" w:lineRule="auto"/>
        <w:ind w:left="0"/>
        <w:jc w:val="left"/>
        <w:outlineLvl w:val="1"/>
      </w:pPr>
      <w:bookmarkStart w:id="5" w:name="heading_5"/>
      <w:r>
        <w:rPr>
          <w:rFonts w:ascii="Arial" w:hAnsi="Arial" w:eastAsia="等线" w:cs="Arial"/>
          <w:b/>
          <w:sz w:val="32"/>
        </w:rPr>
        <w:t>六、典型型号参数对照表</w:t>
      </w:r>
      <w:bookmarkEnd w:id="5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80"/>
        <w:gridCol w:w="1380"/>
        <w:gridCol w:w="1380"/>
        <w:gridCol w:w="1380"/>
        <w:gridCol w:w="1380"/>
        <w:gridCol w:w="1380"/>
      </w:tblGrid>
      <w:tr w14:paraId="5528093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53802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型号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41B4B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抽速 (m³/h)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536AB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极限真空 (Pa)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91246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电机功率 (kW)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72E6F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法兰口径 (DN)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A3515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适用材质</w:t>
            </w:r>
          </w:p>
        </w:tc>
      </w:tr>
      <w:tr w14:paraId="2DB083A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875AC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LG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B</w:t>
            </w:r>
            <w:r>
              <w:rPr>
                <w:rFonts w:ascii="Arial" w:hAnsi="Arial" w:eastAsia="等线" w:cs="Arial"/>
                <w:sz w:val="22"/>
              </w:rPr>
              <w:t>-30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BF234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BCA83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≤1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32C75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2.2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F5758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2D644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铸铁 / 不锈钢</w:t>
            </w:r>
          </w:p>
        </w:tc>
      </w:tr>
      <w:tr w14:paraId="748BECF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38665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LG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B</w:t>
            </w:r>
            <w:r>
              <w:rPr>
                <w:rFonts w:ascii="Arial" w:hAnsi="Arial" w:eastAsia="等线" w:cs="Arial"/>
                <w:sz w:val="22"/>
              </w:rPr>
              <w:t>-60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27A8A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34691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≤1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8AE51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E614E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FC409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铸铁 / 不锈钢</w:t>
            </w:r>
          </w:p>
        </w:tc>
      </w:tr>
      <w:tr w14:paraId="1C3B95C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404E1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LG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B</w:t>
            </w:r>
            <w:r>
              <w:rPr>
                <w:rFonts w:ascii="Arial" w:hAnsi="Arial" w:eastAsia="等线" w:cs="Arial"/>
                <w:sz w:val="22"/>
              </w:rPr>
              <w:t>-1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1</w:t>
            </w:r>
            <w:r>
              <w:rPr>
                <w:rFonts w:ascii="Arial" w:hAnsi="Arial" w:eastAsia="等线" w:cs="Arial"/>
                <w:sz w:val="22"/>
              </w:rPr>
              <w:t>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D4E54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1</w:t>
            </w:r>
            <w:r>
              <w:rPr>
                <w:rFonts w:ascii="Arial" w:hAnsi="Arial" w:eastAsia="等线" w:cs="Arial"/>
                <w:sz w:val="22"/>
              </w:rPr>
              <w:t>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9DB7E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≤1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F15CC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7.5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42850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49AE3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铸铁 / 不锈钢</w:t>
            </w:r>
          </w:p>
        </w:tc>
      </w:tr>
      <w:tr w14:paraId="0C961AD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0D7F6E">
            <w:pPr>
              <w:spacing w:before="120" w:after="120" w:line="288" w:lineRule="auto"/>
              <w:ind w:left="0"/>
              <w:jc w:val="left"/>
              <w:rPr>
                <w:rFonts w:hint="default" w:ascii="Arial" w:hAnsi="Arial" w:eastAsia="等线" w:cs="Arial"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LGB-160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270CC8">
            <w:pPr>
              <w:spacing w:before="120" w:after="120" w:line="288" w:lineRule="auto"/>
              <w:ind w:left="0"/>
              <w:jc w:val="left"/>
              <w:rPr>
                <w:rFonts w:hint="default" w:ascii="Arial" w:hAnsi="Arial" w:eastAsia="等线" w:cs="Arial"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160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B678D9">
            <w:pPr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≤1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4B41EF">
            <w:pPr>
              <w:spacing w:before="120" w:after="120" w:line="288" w:lineRule="auto"/>
              <w:ind w:left="0"/>
              <w:jc w:val="left"/>
              <w:rPr>
                <w:rFonts w:hint="default" w:ascii="Arial" w:hAnsi="Arial" w:eastAsia="等线" w:cs="Arial"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11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FF5D31">
            <w:pPr>
              <w:spacing w:before="120" w:after="120" w:line="288" w:lineRule="auto"/>
              <w:ind w:left="0"/>
              <w:jc w:val="left"/>
              <w:rPr>
                <w:rFonts w:hint="default" w:ascii="Arial" w:hAnsi="Arial" w:eastAsia="等线" w:cs="Arial"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80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0A310A">
            <w:pPr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铸铁 / 不锈钢</w:t>
            </w:r>
            <w:bookmarkStart w:id="7" w:name="_GoBack"/>
            <w:bookmarkEnd w:id="7"/>
          </w:p>
        </w:tc>
      </w:tr>
      <w:tr w14:paraId="7E7E737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83AF4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LG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B</w:t>
            </w:r>
            <w:r>
              <w:rPr>
                <w:rFonts w:ascii="Arial" w:hAnsi="Arial" w:eastAsia="等线" w:cs="Arial"/>
                <w:sz w:val="22"/>
              </w:rPr>
              <w:t>-200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C0B93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200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00629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≤1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D05FF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11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4E9C8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08EE8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铸铁 / 不锈钢</w:t>
            </w:r>
          </w:p>
        </w:tc>
      </w:tr>
      <w:tr w14:paraId="78BDCB7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AC443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LG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B</w:t>
            </w:r>
            <w:r>
              <w:rPr>
                <w:rFonts w:ascii="Arial" w:hAnsi="Arial" w:eastAsia="等线" w:cs="Arial"/>
                <w:sz w:val="22"/>
              </w:rPr>
              <w:t>-300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C0959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300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6DE67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≤1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AC3F5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A78A5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692F6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铸铁 / 不锈钢</w:t>
            </w:r>
          </w:p>
        </w:tc>
      </w:tr>
      <w:tr w14:paraId="2F82F82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A5032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LG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B</w:t>
            </w:r>
            <w:r>
              <w:rPr>
                <w:rFonts w:ascii="Arial" w:hAnsi="Arial" w:eastAsia="等线" w:cs="Arial"/>
                <w:sz w:val="22"/>
              </w:rPr>
              <w:t>-600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3A741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600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1B702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≤1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0B389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75A46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125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F525D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铸铁 / 不锈钢</w:t>
            </w:r>
          </w:p>
        </w:tc>
      </w:tr>
      <w:tr w14:paraId="7F6A26C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919BE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LG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B</w:t>
            </w:r>
            <w:r>
              <w:rPr>
                <w:rFonts w:ascii="Arial" w:hAnsi="Arial" w:eastAsia="等线" w:cs="Arial"/>
                <w:sz w:val="22"/>
              </w:rPr>
              <w:t>-1000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99930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1000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0E84D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≤1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B4CD8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34745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150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E39C0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不锈钢 / 钛合金</w:t>
            </w:r>
          </w:p>
        </w:tc>
      </w:tr>
      <w:tr w14:paraId="01ED8CA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47658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LG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B</w:t>
            </w:r>
            <w:r>
              <w:rPr>
                <w:rFonts w:ascii="Arial" w:hAnsi="Arial" w:eastAsia="等线" w:cs="Arial"/>
                <w:sz w:val="22"/>
              </w:rPr>
              <w:t>-1500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A1762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1500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E917A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≤1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FF051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55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E8C17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200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F9F1F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不锈钢 / 哈氏合金</w:t>
            </w:r>
          </w:p>
        </w:tc>
      </w:tr>
    </w:tbl>
    <w:p w14:paraId="0F16926D">
      <w:pPr>
        <w:spacing w:before="320" w:after="120" w:line="288" w:lineRule="auto"/>
        <w:ind w:left="0"/>
        <w:jc w:val="left"/>
        <w:outlineLvl w:val="1"/>
      </w:pPr>
      <w:bookmarkStart w:id="6" w:name="heading_6"/>
      <w:r>
        <w:rPr>
          <w:rFonts w:ascii="Arial" w:hAnsi="Arial" w:eastAsia="等线" w:cs="Arial"/>
          <w:b/>
          <w:sz w:val="32"/>
        </w:rPr>
        <w:t>七、定制服务说明</w:t>
      </w:r>
      <w:bookmarkEnd w:id="6"/>
    </w:p>
    <w:p w14:paraId="38EEA813">
      <w:pPr>
        <w:numPr>
          <w:ilvl w:val="0"/>
          <w:numId w:val="1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可根据客户工况，定制不同材质、抽速、真空度的螺杆真空泵</w:t>
      </w:r>
    </w:p>
    <w:p w14:paraId="4D213642">
      <w:pPr>
        <w:numPr>
          <w:ilvl w:val="0"/>
          <w:numId w:val="1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可配套罗茨真空泵、往复真空泵，打造一体化真空机组</w:t>
      </w:r>
    </w:p>
    <w:p w14:paraId="543DC36E">
      <w:pPr>
        <w:numPr>
          <w:ilvl w:val="0"/>
          <w:numId w:val="1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提供专属真空解决方案，适配特殊介质、特殊温度、特殊压力工况</w:t>
      </w:r>
    </w:p>
    <w:p w14:paraId="28BDD1F9">
      <w:pPr>
        <w:spacing w:before="120" w:after="120" w:line="288" w:lineRule="auto"/>
        <w:ind w:left="0"/>
        <w:jc w:val="left"/>
        <w:rPr>
          <w:rFonts w:hint="default" w:eastAsia="等线"/>
          <w:lang w:val="en-US" w:eastAsia="zh-CN"/>
        </w:rPr>
      </w:pPr>
      <w:r>
        <w:rPr>
          <w:rFonts w:ascii="Arial" w:hAnsi="Arial" w:eastAsia="等线" w:cs="Arial"/>
          <w:sz w:val="22"/>
        </w:rPr>
        <w:t>|</w:t>
      </w:r>
      <w:r>
        <w:rPr>
          <w:rFonts w:hint="eastAsia" w:ascii="Arial" w:hAnsi="Arial" w:eastAsia="等线" w:cs="Arial"/>
          <w:sz w:val="22"/>
          <w:lang w:val="en-US" w:eastAsia="zh-CN"/>
        </w:rPr>
        <w:t>服务电话 0533-8225516 15064318988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C21B0A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E21FF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singleLevel"/>
    <w:tmpl w:val="9239341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">
    <w:nsid w:val="B5E306ED"/>
    <w:multiLevelType w:val="singleLevel"/>
    <w:tmpl w:val="B5E306ED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2">
    <w:nsid w:val="BF205925"/>
    <w:multiLevelType w:val="singleLevel"/>
    <w:tmpl w:val="BF205925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3">
    <w:nsid w:val="C8879AEF"/>
    <w:multiLevelType w:val="singleLevel"/>
    <w:tmpl w:val="C8879AE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">
    <w:nsid w:val="CF092B84"/>
    <w:multiLevelType w:val="singleLevel"/>
    <w:tmpl w:val="CF092B84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5">
    <w:nsid w:val="F4B5D9F5"/>
    <w:multiLevelType w:val="singleLevel"/>
    <w:tmpl w:val="F4B5D9F5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6">
    <w:nsid w:val="0053208E"/>
    <w:multiLevelType w:val="singleLevel"/>
    <w:tmpl w:val="0053208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7">
    <w:nsid w:val="0248C179"/>
    <w:multiLevelType w:val="singleLevel"/>
    <w:tmpl w:val="0248C17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">
    <w:nsid w:val="03D62ECE"/>
    <w:multiLevelType w:val="singleLevel"/>
    <w:tmpl w:val="03D62ECE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9">
    <w:nsid w:val="2470EC97"/>
    <w:multiLevelType w:val="singleLevel"/>
    <w:tmpl w:val="2470EC97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10">
    <w:nsid w:val="25B654F3"/>
    <w:multiLevelType w:val="singleLevel"/>
    <w:tmpl w:val="25B654F3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1">
    <w:nsid w:val="2A8F537B"/>
    <w:multiLevelType w:val="singleLevel"/>
    <w:tmpl w:val="2A8F537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2">
    <w:nsid w:val="4D4DC07F"/>
    <w:multiLevelType w:val="singleLevel"/>
    <w:tmpl w:val="4D4DC07F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3">
    <w:nsid w:val="59ADCABA"/>
    <w:multiLevelType w:val="singleLevel"/>
    <w:tmpl w:val="59ADCABA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4">
    <w:nsid w:val="5A241D34"/>
    <w:multiLevelType w:val="singleLevel"/>
    <w:tmpl w:val="5A241D3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5">
    <w:nsid w:val="72183CF9"/>
    <w:multiLevelType w:val="singleLevel"/>
    <w:tmpl w:val="72183CF9"/>
    <w:lvl w:ilvl="0" w:tentative="0">
      <w:start w:val="0"/>
      <w:numFmt w:val="bullet"/>
      <w:lvlText w:val="￮"/>
      <w:lvlJc w:val="left"/>
      <w:rPr>
        <w:color w:val="3370FF"/>
      </w:r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2"/>
  </w:num>
  <w:num w:numId="5">
    <w:abstractNumId w:val="1"/>
  </w:num>
  <w:num w:numId="6">
    <w:abstractNumId w:val="8"/>
  </w:num>
  <w:num w:numId="7">
    <w:abstractNumId w:val="10"/>
  </w:num>
  <w:num w:numId="8">
    <w:abstractNumId w:val="15"/>
  </w:num>
  <w:num w:numId="9">
    <w:abstractNumId w:val="7"/>
  </w:num>
  <w:num w:numId="10">
    <w:abstractNumId w:val="0"/>
  </w:num>
  <w:num w:numId="11">
    <w:abstractNumId w:val="11"/>
  </w:num>
  <w:num w:numId="12">
    <w:abstractNumId w:val="14"/>
  </w:num>
  <w:num w:numId="13">
    <w:abstractNumId w:val="3"/>
  </w:num>
  <w:num w:numId="14">
    <w:abstractNumId w:val="12"/>
  </w:num>
  <w:num w:numId="15">
    <w:abstractNumId w:val="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D63889"/>
    <w:rsid w:val="4E7317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805</Words>
  <Characters>1113</Characters>
  <TotalTime>1</TotalTime>
  <ScaleCrop>false</ScaleCrop>
  <LinksUpToDate>false</LinksUpToDate>
  <CharactersWithSpaces>1160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2026-03-28T00:21:00Z</dcterms:created>
  <dc:creator>Apache POI</dc:creator>
  <cp:lastModifiedBy>lenovo</cp:lastModifiedBy>
  <dcterms:modified xsi:type="dcterms:W3CDTF">2026-03-28T00:30:03Z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eyJoZGlkIjoiZjM3MzBmNDM5NThjNDg3YzRlYjQxMGNkZWQwOTZhNzcifQ==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78F99DBEF7CB435589F33AD5F18E2058_13</vt:lpwstr>
  </property>
</Properties>
</file>